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2466A9"/>
          <w:spacing w:val="0"/>
          <w:sz w:val="33"/>
          <w:szCs w:val="33"/>
          <w:shd w:val="clear" w:fill="FFFFFF"/>
        </w:rPr>
      </w:pPr>
      <w:r>
        <w:rPr>
          <w:rFonts w:hint="eastAsia" w:ascii="微软雅黑" w:hAnsi="微软雅黑" w:eastAsia="微软雅黑" w:cs="微软雅黑"/>
          <w:b/>
          <w:bCs/>
          <w:i w:val="0"/>
          <w:iCs w:val="0"/>
          <w:caps w:val="0"/>
          <w:color w:val="2466A9"/>
          <w:spacing w:val="0"/>
          <w:sz w:val="33"/>
          <w:szCs w:val="33"/>
          <w:shd w:val="clear" w:fill="FFFFFF"/>
        </w:rPr>
        <w:t>实验室与</w:t>
      </w:r>
      <w:r>
        <w:rPr>
          <w:rFonts w:hint="eastAsia" w:ascii="微软雅黑" w:hAnsi="微软雅黑" w:eastAsia="微软雅黑" w:cs="微软雅黑"/>
          <w:b/>
          <w:bCs/>
          <w:i w:val="0"/>
          <w:iCs w:val="0"/>
          <w:caps w:val="0"/>
          <w:color w:val="2466A9"/>
          <w:spacing w:val="0"/>
          <w:sz w:val="33"/>
          <w:szCs w:val="33"/>
          <w:shd w:val="clear" w:fill="FFFFFF"/>
          <w:lang w:val="en-US" w:eastAsia="zh-CN"/>
        </w:rPr>
        <w:t>资产管理办公室</w:t>
      </w:r>
      <w:r>
        <w:rPr>
          <w:rFonts w:hint="eastAsia" w:ascii="微软雅黑" w:hAnsi="微软雅黑" w:eastAsia="微软雅黑" w:cs="微软雅黑"/>
          <w:b/>
          <w:bCs/>
          <w:i w:val="0"/>
          <w:iCs w:val="0"/>
          <w:caps w:val="0"/>
          <w:color w:val="2466A9"/>
          <w:spacing w:val="0"/>
          <w:sz w:val="33"/>
          <w:szCs w:val="33"/>
          <w:shd w:val="clear" w:fill="FFFFFF"/>
        </w:rPr>
        <w:t>组织开展202</w:t>
      </w:r>
      <w:r>
        <w:rPr>
          <w:rFonts w:hint="eastAsia" w:ascii="微软雅黑" w:hAnsi="微软雅黑" w:eastAsia="微软雅黑" w:cs="微软雅黑"/>
          <w:b/>
          <w:bCs/>
          <w:i w:val="0"/>
          <w:iCs w:val="0"/>
          <w:caps w:val="0"/>
          <w:color w:val="2466A9"/>
          <w:spacing w:val="0"/>
          <w:sz w:val="33"/>
          <w:szCs w:val="33"/>
          <w:shd w:val="clear" w:fill="FFFFFF"/>
          <w:lang w:val="en-US" w:eastAsia="zh-CN"/>
        </w:rPr>
        <w:t>4</w:t>
      </w:r>
      <w:r>
        <w:rPr>
          <w:rFonts w:hint="eastAsia" w:ascii="微软雅黑" w:hAnsi="微软雅黑" w:eastAsia="微软雅黑" w:cs="微软雅黑"/>
          <w:b/>
          <w:bCs/>
          <w:i w:val="0"/>
          <w:iCs w:val="0"/>
          <w:caps w:val="0"/>
          <w:color w:val="2466A9"/>
          <w:spacing w:val="0"/>
          <w:sz w:val="33"/>
          <w:szCs w:val="33"/>
          <w:shd w:val="clear" w:fill="FFFFFF"/>
        </w:rPr>
        <w:t>年实验室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bCs/>
          <w:i w:val="0"/>
          <w:iCs w:val="0"/>
          <w:caps w:val="0"/>
          <w:color w:val="2466A9"/>
          <w:spacing w:val="0"/>
          <w:sz w:val="33"/>
          <w:szCs w:val="33"/>
        </w:rPr>
      </w:pPr>
      <w:r>
        <w:rPr>
          <w:rFonts w:hint="eastAsia" w:ascii="微软雅黑" w:hAnsi="微软雅黑" w:eastAsia="微软雅黑" w:cs="微软雅黑"/>
          <w:b/>
          <w:bCs/>
          <w:i w:val="0"/>
          <w:iCs w:val="0"/>
          <w:caps w:val="0"/>
          <w:color w:val="2466A9"/>
          <w:spacing w:val="0"/>
          <w:sz w:val="33"/>
          <w:szCs w:val="33"/>
          <w:shd w:val="clear" w:fill="FFFFFF"/>
        </w:rPr>
        <w:t>安全管理培训</w:t>
      </w:r>
    </w:p>
    <w:p>
      <w:pPr>
        <w:pStyle w:val="4"/>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26" w:lineRule="atLeast"/>
        <w:ind w:left="0" w:right="0" w:firstLine="0"/>
        <w:jc w:val="center"/>
        <w:rPr>
          <w:rFonts w:hint="default" w:ascii="微软雅黑" w:hAnsi="微软雅黑" w:eastAsia="微软雅黑" w:cs="微软雅黑"/>
          <w:i w:val="0"/>
          <w:iCs w:val="0"/>
          <w:caps w:val="0"/>
          <w:color w:val="333333"/>
          <w:spacing w:val="0"/>
          <w:sz w:val="19"/>
          <w:szCs w:val="19"/>
          <w:lang w:val="en-US"/>
        </w:rPr>
      </w:pPr>
      <w:r>
        <w:rPr>
          <w:rFonts w:hint="eastAsia" w:ascii="微软雅黑" w:hAnsi="微软雅黑" w:eastAsia="微软雅黑" w:cs="微软雅黑"/>
          <w:i w:val="0"/>
          <w:iCs w:val="0"/>
          <w:caps w:val="0"/>
          <w:color w:val="787878"/>
          <w:spacing w:val="0"/>
          <w:sz w:val="18"/>
          <w:szCs w:val="18"/>
          <w:shd w:val="clear" w:fill="FFFFFF"/>
        </w:rPr>
        <w:t>发布者：</w:t>
      </w:r>
      <w:r>
        <w:rPr>
          <w:rFonts w:hint="eastAsia" w:ascii="微软雅黑" w:hAnsi="微软雅黑" w:eastAsia="微软雅黑" w:cs="微软雅黑"/>
          <w:i w:val="0"/>
          <w:iCs w:val="0"/>
          <w:caps w:val="0"/>
          <w:color w:val="787878"/>
          <w:spacing w:val="0"/>
          <w:sz w:val="18"/>
          <w:szCs w:val="18"/>
          <w:shd w:val="clear" w:fill="FFFFFF"/>
          <w:lang w:val="en-US" w:eastAsia="zh-CN"/>
        </w:rPr>
        <w:t xml:space="preserve">孙娟 </w:t>
      </w:r>
      <w:r>
        <w:rPr>
          <w:rFonts w:hint="eastAsia" w:ascii="微软雅黑" w:hAnsi="微软雅黑" w:eastAsia="微软雅黑" w:cs="微软雅黑"/>
          <w:i w:val="0"/>
          <w:iCs w:val="0"/>
          <w:caps w:val="0"/>
          <w:color w:val="787878"/>
          <w:spacing w:val="0"/>
          <w:sz w:val="18"/>
          <w:szCs w:val="18"/>
          <w:shd w:val="clear" w:fill="FFFFFF"/>
        </w:rPr>
        <w:t>发布时间：202</w:t>
      </w:r>
      <w:r>
        <w:rPr>
          <w:rFonts w:hint="eastAsia" w:ascii="微软雅黑" w:hAnsi="微软雅黑" w:eastAsia="微软雅黑" w:cs="微软雅黑"/>
          <w:i w:val="0"/>
          <w:iCs w:val="0"/>
          <w:caps w:val="0"/>
          <w:color w:val="787878"/>
          <w:spacing w:val="0"/>
          <w:sz w:val="18"/>
          <w:szCs w:val="18"/>
          <w:shd w:val="clear" w:fill="FFFFFF"/>
          <w:lang w:val="en-US" w:eastAsia="zh-CN"/>
        </w:rPr>
        <w:t>4</w:t>
      </w:r>
      <w:r>
        <w:rPr>
          <w:rFonts w:hint="eastAsia" w:ascii="微软雅黑" w:hAnsi="微软雅黑" w:eastAsia="微软雅黑" w:cs="微软雅黑"/>
          <w:i w:val="0"/>
          <w:iCs w:val="0"/>
          <w:caps w:val="0"/>
          <w:color w:val="787878"/>
          <w:spacing w:val="0"/>
          <w:sz w:val="18"/>
          <w:szCs w:val="18"/>
          <w:shd w:val="clear" w:fill="FFFFFF"/>
        </w:rPr>
        <w:t>-</w:t>
      </w:r>
      <w:r>
        <w:rPr>
          <w:rFonts w:hint="eastAsia" w:ascii="微软雅黑" w:hAnsi="微软雅黑" w:eastAsia="微软雅黑" w:cs="微软雅黑"/>
          <w:i w:val="0"/>
          <w:iCs w:val="0"/>
          <w:caps w:val="0"/>
          <w:color w:val="787878"/>
          <w:spacing w:val="0"/>
          <w:sz w:val="18"/>
          <w:szCs w:val="18"/>
          <w:shd w:val="clear" w:fill="FFFFFF"/>
          <w:lang w:val="en-US" w:eastAsia="zh-CN"/>
        </w:rPr>
        <w:t>6</w:t>
      </w:r>
      <w:r>
        <w:rPr>
          <w:rFonts w:hint="eastAsia" w:ascii="微软雅黑" w:hAnsi="微软雅黑" w:eastAsia="微软雅黑" w:cs="微软雅黑"/>
          <w:i w:val="0"/>
          <w:iCs w:val="0"/>
          <w:caps w:val="0"/>
          <w:color w:val="787878"/>
          <w:spacing w:val="0"/>
          <w:sz w:val="18"/>
          <w:szCs w:val="18"/>
          <w:shd w:val="clear" w:fill="FFFFFF"/>
        </w:rPr>
        <w:t>-</w:t>
      </w:r>
      <w:r>
        <w:rPr>
          <w:rFonts w:hint="eastAsia" w:ascii="微软雅黑" w:hAnsi="微软雅黑" w:eastAsia="微软雅黑" w:cs="微软雅黑"/>
          <w:i w:val="0"/>
          <w:iCs w:val="0"/>
          <w:caps w:val="0"/>
          <w:color w:val="787878"/>
          <w:spacing w:val="0"/>
          <w:sz w:val="18"/>
          <w:szCs w:val="18"/>
          <w:shd w:val="clear" w:fill="FFFFFF"/>
          <w:lang w:val="en-US" w:eastAsia="zh-CN"/>
        </w:rPr>
        <w:t>13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475"/>
        <w:rPr>
          <w:color w:val="333333"/>
          <w:sz w:val="21"/>
          <w:szCs w:val="21"/>
        </w:rPr>
      </w:pPr>
      <w:r>
        <w:rPr>
          <w:rFonts w:hint="eastAsia" w:ascii="宋体" w:hAnsi="宋体" w:eastAsia="宋体" w:cs="宋体"/>
          <w:i w:val="0"/>
          <w:iCs w:val="0"/>
          <w:caps w:val="0"/>
          <w:color w:val="333333"/>
          <w:spacing w:val="0"/>
          <w:sz w:val="24"/>
          <w:szCs w:val="24"/>
          <w:shd w:val="clear" w:fill="FFFFFF"/>
          <w:lang w:eastAsia="zh-CN"/>
        </w:rPr>
        <w:t>为深入学习贯彻习近平总书记关于安全生产的重要论述和指示精神，落实教育部关于高校实验室安全管理的相关要求部署，强化安全风险意识，提升</w:t>
      </w:r>
      <w:r>
        <w:rPr>
          <w:rFonts w:hint="eastAsia" w:ascii="宋体" w:hAnsi="宋体" w:eastAsia="宋体" w:cs="宋体"/>
          <w:i w:val="0"/>
          <w:iCs w:val="0"/>
          <w:caps w:val="0"/>
          <w:color w:val="333333"/>
          <w:spacing w:val="0"/>
          <w:sz w:val="24"/>
          <w:szCs w:val="24"/>
          <w:shd w:val="clear" w:fill="FFFFFF"/>
          <w:lang w:val="en-US" w:eastAsia="zh-CN"/>
        </w:rPr>
        <w:t>我校</w:t>
      </w:r>
      <w:r>
        <w:rPr>
          <w:rFonts w:hint="eastAsia" w:ascii="宋体" w:hAnsi="宋体" w:eastAsia="宋体" w:cs="宋体"/>
          <w:i w:val="0"/>
          <w:iCs w:val="0"/>
          <w:caps w:val="0"/>
          <w:color w:val="333333"/>
          <w:spacing w:val="0"/>
          <w:sz w:val="24"/>
          <w:szCs w:val="24"/>
          <w:shd w:val="clear" w:fill="FFFFFF"/>
          <w:lang w:eastAsia="zh-CN"/>
        </w:rPr>
        <w:t>实验室安全管理水平，</w:t>
      </w:r>
      <w:r>
        <w:rPr>
          <w:rFonts w:hint="eastAsia" w:ascii="宋体" w:hAnsi="宋体" w:eastAsia="宋体" w:cs="宋体"/>
          <w:i w:val="0"/>
          <w:iCs w:val="0"/>
          <w:caps w:val="0"/>
          <w:color w:val="333333"/>
          <w:spacing w:val="0"/>
          <w:sz w:val="24"/>
          <w:szCs w:val="24"/>
          <w:shd w:val="clear" w:fill="FFFFFF"/>
        </w:rPr>
        <w:t>202</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lang w:eastAsia="zh-CN"/>
        </w:rPr>
        <w:t>年</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lang w:eastAsia="zh-CN"/>
        </w:rPr>
        <w:t>月</w:t>
      </w:r>
      <w:r>
        <w:rPr>
          <w:rFonts w:hint="eastAsia" w:ascii="宋体" w:hAnsi="宋体" w:eastAsia="宋体"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lang w:eastAsia="zh-CN"/>
        </w:rPr>
        <w:t>日，实验室与</w:t>
      </w:r>
      <w:r>
        <w:rPr>
          <w:rFonts w:hint="eastAsia" w:ascii="宋体" w:hAnsi="宋体" w:eastAsia="宋体" w:cs="宋体"/>
          <w:i w:val="0"/>
          <w:iCs w:val="0"/>
          <w:caps w:val="0"/>
          <w:color w:val="333333"/>
          <w:spacing w:val="0"/>
          <w:sz w:val="24"/>
          <w:szCs w:val="24"/>
          <w:shd w:val="clear" w:fill="FFFFFF"/>
          <w:lang w:val="en-US" w:eastAsia="zh-CN"/>
        </w:rPr>
        <w:t>资产管理办公室</w:t>
      </w:r>
      <w:r>
        <w:rPr>
          <w:rFonts w:hint="eastAsia" w:ascii="宋体" w:hAnsi="宋体" w:eastAsia="宋体" w:cs="宋体"/>
          <w:i w:val="0"/>
          <w:iCs w:val="0"/>
          <w:caps w:val="0"/>
          <w:color w:val="333333"/>
          <w:spacing w:val="0"/>
          <w:sz w:val="24"/>
          <w:szCs w:val="24"/>
          <w:shd w:val="clear" w:fill="FFFFFF"/>
          <w:lang w:eastAsia="zh-CN"/>
        </w:rPr>
        <w:t>组织开展了</w:t>
      </w:r>
      <w:r>
        <w:rPr>
          <w:rFonts w:hint="eastAsia" w:ascii="宋体" w:hAnsi="宋体" w:eastAsia="宋体" w:cs="宋体"/>
          <w:i w:val="0"/>
          <w:iCs w:val="0"/>
          <w:caps w:val="0"/>
          <w:color w:val="333333"/>
          <w:spacing w:val="0"/>
          <w:sz w:val="24"/>
          <w:szCs w:val="24"/>
          <w:shd w:val="clear" w:fill="FFFFFF"/>
        </w:rPr>
        <w:t>202</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lang w:eastAsia="zh-CN"/>
        </w:rPr>
        <w:t>年实验室安全管理培训，各</w:t>
      </w:r>
      <w:r>
        <w:rPr>
          <w:rFonts w:hint="eastAsia" w:ascii="宋体" w:hAnsi="宋体" w:eastAsia="宋体" w:cs="宋体"/>
          <w:i w:val="0"/>
          <w:iCs w:val="0"/>
          <w:caps w:val="0"/>
          <w:color w:val="333333"/>
          <w:spacing w:val="0"/>
          <w:sz w:val="24"/>
          <w:szCs w:val="24"/>
          <w:shd w:val="clear" w:fill="FFFFFF"/>
          <w:lang w:val="en-US" w:eastAsia="zh-CN"/>
        </w:rPr>
        <w:t>学部</w:t>
      </w:r>
      <w:r>
        <w:rPr>
          <w:rFonts w:hint="eastAsia" w:ascii="宋体" w:hAnsi="宋体" w:eastAsia="宋体" w:cs="宋体"/>
          <w:i w:val="0"/>
          <w:iCs w:val="0"/>
          <w:caps w:val="0"/>
          <w:color w:val="333333"/>
          <w:spacing w:val="0"/>
          <w:sz w:val="24"/>
          <w:szCs w:val="24"/>
          <w:shd w:val="clear" w:fill="FFFFFF"/>
          <w:lang w:eastAsia="zh-CN"/>
        </w:rPr>
        <w:t>实验室安全分管领导、</w:t>
      </w:r>
      <w:r>
        <w:rPr>
          <w:rFonts w:hint="eastAsia" w:ascii="宋体" w:hAnsi="宋体" w:eastAsia="宋体" w:cs="宋体"/>
          <w:i w:val="0"/>
          <w:iCs w:val="0"/>
          <w:caps w:val="0"/>
          <w:color w:val="333333"/>
          <w:spacing w:val="0"/>
          <w:sz w:val="24"/>
          <w:szCs w:val="24"/>
          <w:shd w:val="clear" w:fill="FFFFFF"/>
          <w:lang w:val="en-US" w:eastAsia="zh-CN"/>
        </w:rPr>
        <w:t>实验员等</w:t>
      </w:r>
      <w:r>
        <w:rPr>
          <w:rFonts w:hint="eastAsia" w:ascii="宋体" w:hAnsi="宋体" w:eastAsia="宋体" w:cs="宋体"/>
          <w:i w:val="0"/>
          <w:iCs w:val="0"/>
          <w:caps w:val="0"/>
          <w:color w:val="333333"/>
          <w:spacing w:val="0"/>
          <w:sz w:val="24"/>
          <w:szCs w:val="24"/>
          <w:shd w:val="clear" w:fill="FFFFFF"/>
          <w:lang w:eastAsia="zh-CN"/>
        </w:rPr>
        <w:t>参加了培训。</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jc w:val="center"/>
        <w:rPr>
          <w:color w:val="333333"/>
          <w:sz w:val="21"/>
          <w:szCs w:val="21"/>
        </w:rPr>
      </w:pPr>
      <w:r>
        <w:rPr>
          <w:rFonts w:hint="eastAsia" w:ascii="微软雅黑" w:hAnsi="微软雅黑" w:eastAsia="微软雅黑" w:cs="微软雅黑"/>
          <w:i w:val="0"/>
          <w:iCs w:val="0"/>
          <w:caps w:val="0"/>
          <w:color w:val="333333"/>
          <w:spacing w:val="0"/>
          <w:sz w:val="21"/>
          <w:szCs w:val="21"/>
          <w:shd w:val="clear" w:fill="FFFFFF"/>
        </w:rPr>
        <w:drawing>
          <wp:inline distT="0" distB="0" distL="114300" distR="114300">
            <wp:extent cx="5229225" cy="2941320"/>
            <wp:effectExtent l="0" t="0" r="9525" b="11430"/>
            <wp:docPr id="2" name="图片 1" descr="D:\Users\Administrator\Desktop\微信图片_20240617100944.jpg微信图片_2024061710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Users\Administrator\Desktop\微信图片_20240617100944.jpg微信图片_20240617100944"/>
                    <pic:cNvPicPr>
                      <a:picLocks noChangeAspect="1"/>
                    </pic:cNvPicPr>
                  </pic:nvPicPr>
                  <pic:blipFill>
                    <a:blip r:embed="rId4"/>
                    <a:srcRect/>
                    <a:stretch>
                      <a:fillRect/>
                    </a:stretch>
                  </pic:blipFill>
                  <pic:spPr>
                    <a:xfrm>
                      <a:off x="0" y="0"/>
                      <a:ext cx="5229225" cy="294132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jc w:val="center"/>
        <w:rPr>
          <w:color w:val="333333"/>
          <w:sz w:val="21"/>
          <w:szCs w:val="21"/>
        </w:rPr>
      </w:pPr>
      <w:r>
        <w:rPr>
          <w:rFonts w:hint="eastAsia" w:ascii="宋体" w:hAnsi="宋体" w:eastAsia="宋体" w:cs="宋体"/>
          <w:i w:val="0"/>
          <w:iCs w:val="0"/>
          <w:caps w:val="0"/>
          <w:color w:val="333333"/>
          <w:spacing w:val="0"/>
          <w:sz w:val="21"/>
          <w:szCs w:val="21"/>
          <w:shd w:val="clear" w:fill="FFFFFF"/>
          <w:lang w:val="en-US" w:eastAsia="zh-CN"/>
        </w:rPr>
        <w:t>实验室与资产管理办公室</w:t>
      </w:r>
      <w:r>
        <w:rPr>
          <w:rFonts w:hint="eastAsia" w:ascii="宋体" w:hAnsi="宋体" w:eastAsia="宋体" w:cs="宋体"/>
          <w:i w:val="0"/>
          <w:iCs w:val="0"/>
          <w:caps w:val="0"/>
          <w:color w:val="333333"/>
          <w:spacing w:val="0"/>
          <w:sz w:val="21"/>
          <w:szCs w:val="21"/>
          <w:shd w:val="clear" w:fill="FFFFFF"/>
          <w:lang w:eastAsia="zh-CN"/>
        </w:rPr>
        <w:t>组织开展</w:t>
      </w:r>
      <w:r>
        <w:rPr>
          <w:rFonts w:hint="eastAsia" w:ascii="宋体" w:hAnsi="宋体" w:eastAsia="宋体" w:cs="宋体"/>
          <w:i w:val="0"/>
          <w:iCs w:val="0"/>
          <w:caps w:val="0"/>
          <w:color w:val="333333"/>
          <w:spacing w:val="0"/>
          <w:sz w:val="21"/>
          <w:szCs w:val="21"/>
          <w:shd w:val="clear" w:fill="FFFFFF"/>
        </w:rPr>
        <w:t>202</w:t>
      </w:r>
      <w:r>
        <w:rPr>
          <w:rFonts w:hint="eastAsia" w:ascii="宋体" w:hAnsi="宋体" w:eastAsia="宋体"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lang w:eastAsia="zh-CN"/>
        </w:rPr>
        <w:t>年实验室安全管理培训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475"/>
        <w:jc w:val="left"/>
        <w:rPr>
          <w:color w:val="333333"/>
          <w:sz w:val="21"/>
          <w:szCs w:val="21"/>
        </w:rPr>
      </w:pPr>
      <w:r>
        <w:rPr>
          <w:rFonts w:hint="eastAsia" w:ascii="宋体" w:hAnsi="宋体" w:eastAsia="宋体" w:cs="宋体"/>
          <w:i w:val="0"/>
          <w:iCs w:val="0"/>
          <w:caps w:val="0"/>
          <w:color w:val="333333"/>
          <w:spacing w:val="0"/>
          <w:sz w:val="24"/>
          <w:szCs w:val="24"/>
          <w:shd w:val="clear" w:fill="FFFFFF"/>
          <w:lang w:val="en-US" w:eastAsia="zh-CN"/>
        </w:rPr>
        <w:t>培训员</w:t>
      </w:r>
      <w:r>
        <w:rPr>
          <w:rFonts w:hint="eastAsia" w:ascii="宋体" w:hAnsi="宋体" w:eastAsia="宋体" w:cs="宋体"/>
          <w:i w:val="0"/>
          <w:iCs w:val="0"/>
          <w:caps w:val="0"/>
          <w:color w:val="333333"/>
          <w:spacing w:val="0"/>
          <w:sz w:val="24"/>
          <w:szCs w:val="24"/>
          <w:shd w:val="clear" w:fill="FFFFFF"/>
          <w:lang w:eastAsia="zh-CN"/>
        </w:rPr>
        <w:t>对实验室</w:t>
      </w:r>
      <w:r>
        <w:rPr>
          <w:rFonts w:hint="eastAsia" w:ascii="宋体" w:hAnsi="宋体" w:eastAsia="宋体" w:cs="宋体"/>
          <w:i w:val="0"/>
          <w:iCs w:val="0"/>
          <w:caps w:val="0"/>
          <w:color w:val="333333"/>
          <w:spacing w:val="0"/>
          <w:sz w:val="24"/>
          <w:szCs w:val="24"/>
          <w:shd w:val="clear" w:fill="FFFFFF"/>
          <w:lang w:val="en-US" w:eastAsia="zh-CN"/>
        </w:rPr>
        <w:t>仪器设备、使用规范、</w:t>
      </w:r>
      <w:r>
        <w:rPr>
          <w:rFonts w:hint="eastAsia" w:ascii="宋体" w:hAnsi="宋体" w:eastAsia="宋体" w:cs="宋体"/>
          <w:i w:val="0"/>
          <w:iCs w:val="0"/>
          <w:caps w:val="0"/>
          <w:color w:val="333333"/>
          <w:spacing w:val="0"/>
          <w:sz w:val="24"/>
          <w:szCs w:val="24"/>
          <w:shd w:val="clear" w:fill="FFFFFF"/>
          <w:lang w:eastAsia="zh-CN"/>
        </w:rPr>
        <w:t>化学品存储要求等进行了示范化指导，并对如何根据化学品风险、压力容器、机械危害等危险源及其他要素对实验过程做危害辨识与风险评估作了说明。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jc w:val="center"/>
        <w:rPr>
          <w:color w:val="333333"/>
          <w:sz w:val="21"/>
          <w:szCs w:val="21"/>
        </w:rPr>
      </w:pPr>
      <w:r>
        <w:rPr>
          <w:rFonts w:hint="eastAsia" w:ascii="微软雅黑" w:hAnsi="微软雅黑" w:eastAsia="微软雅黑" w:cs="微软雅黑"/>
          <w:i w:val="0"/>
          <w:iCs w:val="0"/>
          <w:caps w:val="0"/>
          <w:color w:val="333333"/>
          <w:spacing w:val="0"/>
          <w:sz w:val="21"/>
          <w:szCs w:val="21"/>
          <w:shd w:val="clear" w:fill="FFFFFF"/>
        </w:rPr>
        <w:drawing>
          <wp:inline distT="0" distB="0" distL="114300" distR="114300">
            <wp:extent cx="4814570" cy="2305050"/>
            <wp:effectExtent l="0" t="0" r="5080" b="0"/>
            <wp:docPr id="1" name="图片 3" descr="D:\Users\Administrator\Desktop\微信图片_20240617101011.jpg微信图片_2024061710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Users\Administrator\Desktop\微信图片_20240617101011.jpg微信图片_20240617101011"/>
                    <pic:cNvPicPr>
                      <a:picLocks noChangeAspect="1"/>
                    </pic:cNvPicPr>
                  </pic:nvPicPr>
                  <pic:blipFill>
                    <a:blip r:embed="rId5"/>
                    <a:srcRect/>
                    <a:stretch>
                      <a:fillRect/>
                    </a:stretch>
                  </pic:blipFill>
                  <pic:spPr>
                    <a:xfrm>
                      <a:off x="0" y="0"/>
                      <a:ext cx="4814570" cy="23050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jc w:val="center"/>
        <w:rPr>
          <w:color w:val="333333"/>
          <w:sz w:val="21"/>
          <w:szCs w:val="21"/>
        </w:rPr>
      </w:pPr>
      <w:r>
        <w:rPr>
          <w:rFonts w:hint="eastAsia" w:ascii="微软雅黑" w:hAnsi="微软雅黑" w:eastAsia="微软雅黑" w:cs="微软雅黑"/>
          <w:i w:val="0"/>
          <w:iCs w:val="0"/>
          <w:caps w:val="0"/>
          <w:color w:val="333333"/>
          <w:spacing w:val="0"/>
          <w:sz w:val="21"/>
          <w:szCs w:val="21"/>
          <w:shd w:val="clear" w:fill="FFFFFF"/>
        </w:rPr>
        <w:drawing>
          <wp:inline distT="0" distB="0" distL="114300" distR="114300">
            <wp:extent cx="4882515" cy="2757170"/>
            <wp:effectExtent l="0" t="0" r="13335" b="5080"/>
            <wp:docPr id="4" name="图片 4" descr="D:\Users\Administrator\Desktop\微信图片_20240617101005.jpg微信图片_2024061710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Administrator\Desktop\微信图片_20240617101005.jpg微信图片_20240617101005"/>
                    <pic:cNvPicPr>
                      <a:picLocks noChangeAspect="1"/>
                    </pic:cNvPicPr>
                  </pic:nvPicPr>
                  <pic:blipFill>
                    <a:blip r:embed="rId6"/>
                    <a:srcRect/>
                    <a:stretch>
                      <a:fillRect/>
                    </a:stretch>
                  </pic:blipFill>
                  <pic:spPr>
                    <a:xfrm>
                      <a:off x="0" y="0"/>
                      <a:ext cx="4882515" cy="275717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475"/>
        <w:jc w:val="left"/>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val="en-US" w:eastAsia="zh-CN"/>
        </w:rPr>
        <w:t>通过</w:t>
      </w:r>
      <w:r>
        <w:rPr>
          <w:rFonts w:hint="eastAsia" w:ascii="宋体" w:hAnsi="宋体" w:eastAsia="宋体" w:cs="宋体"/>
          <w:i w:val="0"/>
          <w:iCs w:val="0"/>
          <w:caps w:val="0"/>
          <w:color w:val="333333"/>
          <w:spacing w:val="0"/>
          <w:sz w:val="24"/>
          <w:szCs w:val="24"/>
          <w:shd w:val="clear" w:fill="FFFFFF"/>
          <w:lang w:eastAsia="zh-CN"/>
        </w:rPr>
        <w:t>本次培训，不仅使</w:t>
      </w:r>
      <w:r>
        <w:rPr>
          <w:rFonts w:hint="eastAsia" w:ascii="宋体" w:hAnsi="宋体" w:eastAsia="宋体" w:cs="宋体"/>
          <w:i w:val="0"/>
          <w:iCs w:val="0"/>
          <w:caps w:val="0"/>
          <w:color w:val="333333"/>
          <w:spacing w:val="0"/>
          <w:sz w:val="24"/>
          <w:szCs w:val="24"/>
          <w:shd w:val="clear" w:fill="FFFFFF"/>
          <w:lang w:val="en-US" w:eastAsia="zh-CN"/>
        </w:rPr>
        <w:t>我校</w:t>
      </w:r>
      <w:r>
        <w:rPr>
          <w:rFonts w:hint="eastAsia" w:ascii="宋体" w:hAnsi="宋体" w:eastAsia="宋体" w:cs="宋体"/>
          <w:i w:val="0"/>
          <w:iCs w:val="0"/>
          <w:caps w:val="0"/>
          <w:color w:val="333333"/>
          <w:spacing w:val="0"/>
          <w:sz w:val="24"/>
          <w:szCs w:val="24"/>
          <w:shd w:val="clear" w:fill="FFFFFF"/>
          <w:lang w:eastAsia="zh-CN"/>
        </w:rPr>
        <w:t>实验室安全管理</w:t>
      </w:r>
      <w:r>
        <w:rPr>
          <w:rFonts w:hint="eastAsia" w:ascii="宋体" w:hAnsi="宋体" w:eastAsia="宋体" w:cs="宋体"/>
          <w:i w:val="0"/>
          <w:iCs w:val="0"/>
          <w:caps w:val="0"/>
          <w:color w:val="333333"/>
          <w:spacing w:val="0"/>
          <w:sz w:val="24"/>
          <w:szCs w:val="24"/>
          <w:shd w:val="clear" w:fill="FFFFFF"/>
          <w:lang w:val="en-US" w:eastAsia="zh-CN"/>
        </w:rPr>
        <w:t>人员</w:t>
      </w:r>
      <w:r>
        <w:rPr>
          <w:rFonts w:hint="eastAsia" w:ascii="宋体" w:hAnsi="宋体" w:eastAsia="宋体" w:cs="宋体"/>
          <w:i w:val="0"/>
          <w:iCs w:val="0"/>
          <w:caps w:val="0"/>
          <w:color w:val="333333"/>
          <w:spacing w:val="0"/>
          <w:sz w:val="24"/>
          <w:szCs w:val="24"/>
          <w:shd w:val="clear" w:fill="FFFFFF"/>
          <w:lang w:eastAsia="zh-CN"/>
        </w:rPr>
        <w:t>更为深入地了解实验室安全规范，而且进一步增强了实验室安全管理工作的责任感和使命感。我校将继续高度重视实验室安全管理工作，</w:t>
      </w:r>
      <w:r>
        <w:rPr>
          <w:rFonts w:hint="eastAsia" w:ascii="宋体" w:hAnsi="宋体" w:eastAsia="宋体" w:cs="宋体"/>
          <w:i w:val="0"/>
          <w:iCs w:val="0"/>
          <w:caps w:val="0"/>
          <w:color w:val="333333"/>
          <w:spacing w:val="0"/>
          <w:sz w:val="24"/>
          <w:szCs w:val="24"/>
          <w:shd w:val="clear" w:fill="FFFFFF"/>
          <w:lang w:val="en-US" w:eastAsia="zh-CN"/>
        </w:rPr>
        <w:t>继续</w:t>
      </w:r>
      <w:r>
        <w:rPr>
          <w:rFonts w:hint="eastAsia" w:ascii="宋体" w:hAnsi="宋体" w:eastAsia="宋体" w:cs="宋体"/>
          <w:i w:val="0"/>
          <w:iCs w:val="0"/>
          <w:caps w:val="0"/>
          <w:color w:val="333333"/>
          <w:spacing w:val="0"/>
          <w:sz w:val="24"/>
          <w:szCs w:val="24"/>
          <w:shd w:val="clear" w:fill="FFFFFF"/>
          <w:lang w:eastAsia="zh-CN"/>
        </w:rPr>
        <w:t>明确职责，严格管理，以对全校师生高度负责的态度，尽职履责，</w:t>
      </w:r>
      <w:r>
        <w:rPr>
          <w:rFonts w:hint="eastAsia" w:ascii="宋体" w:hAnsi="宋体" w:eastAsia="宋体" w:cs="宋体"/>
          <w:i w:val="0"/>
          <w:iCs w:val="0"/>
          <w:caps w:val="0"/>
          <w:color w:val="333333"/>
          <w:spacing w:val="0"/>
          <w:sz w:val="24"/>
          <w:szCs w:val="24"/>
          <w:shd w:val="clear" w:fill="FFFFFF"/>
          <w:lang w:val="en-US" w:eastAsia="zh-CN"/>
        </w:rPr>
        <w:t>将</w:t>
      </w:r>
      <w:r>
        <w:rPr>
          <w:rFonts w:hint="eastAsia" w:ascii="宋体" w:hAnsi="宋体" w:eastAsia="宋体" w:cs="宋体"/>
          <w:i w:val="0"/>
          <w:iCs w:val="0"/>
          <w:caps w:val="0"/>
          <w:color w:val="333333"/>
          <w:spacing w:val="0"/>
          <w:sz w:val="24"/>
          <w:szCs w:val="24"/>
          <w:shd w:val="clear" w:fill="FFFFFF"/>
          <w:lang w:eastAsia="zh-CN"/>
        </w:rPr>
        <w:t>学校实验室安全</w:t>
      </w:r>
      <w:r>
        <w:rPr>
          <w:rFonts w:hint="eastAsia" w:ascii="宋体" w:hAnsi="宋体" w:eastAsia="宋体" w:cs="宋体"/>
          <w:i w:val="0"/>
          <w:iCs w:val="0"/>
          <w:caps w:val="0"/>
          <w:color w:val="333333"/>
          <w:spacing w:val="0"/>
          <w:sz w:val="24"/>
          <w:szCs w:val="24"/>
          <w:shd w:val="clear" w:fill="FFFFFF"/>
          <w:lang w:val="en-US" w:eastAsia="zh-CN"/>
        </w:rPr>
        <w:t>管理</w:t>
      </w:r>
      <w:r>
        <w:rPr>
          <w:rFonts w:hint="eastAsia" w:ascii="宋体" w:hAnsi="宋体" w:eastAsia="宋体" w:cs="宋体"/>
          <w:i w:val="0"/>
          <w:iCs w:val="0"/>
          <w:caps w:val="0"/>
          <w:color w:val="333333"/>
          <w:spacing w:val="0"/>
          <w:sz w:val="24"/>
          <w:szCs w:val="24"/>
          <w:shd w:val="clear" w:fill="FFFFFF"/>
          <w:lang w:eastAsia="zh-CN"/>
        </w:rPr>
        <w:t>的各项措施真正落到实处，</w:t>
      </w:r>
      <w:r>
        <w:rPr>
          <w:rFonts w:hint="eastAsia" w:ascii="宋体" w:hAnsi="宋体" w:eastAsia="宋体" w:cs="宋体"/>
          <w:i w:val="0"/>
          <w:iCs w:val="0"/>
          <w:caps w:val="0"/>
          <w:color w:val="333333"/>
          <w:spacing w:val="0"/>
          <w:sz w:val="24"/>
          <w:szCs w:val="24"/>
          <w:shd w:val="clear" w:fill="FFFFFF"/>
          <w:lang w:val="en-US" w:eastAsia="zh-CN"/>
        </w:rPr>
        <w:t>营造</w:t>
      </w:r>
      <w:r>
        <w:rPr>
          <w:rFonts w:hint="eastAsia" w:ascii="宋体" w:hAnsi="宋体" w:eastAsia="宋体" w:cs="宋体"/>
          <w:i w:val="0"/>
          <w:iCs w:val="0"/>
          <w:caps w:val="0"/>
          <w:color w:val="333333"/>
          <w:spacing w:val="0"/>
          <w:sz w:val="24"/>
          <w:szCs w:val="24"/>
          <w:shd w:val="clear" w:fill="FFFFFF"/>
          <w:lang w:eastAsia="zh-CN"/>
        </w:rPr>
        <w:t>和谐安全稳定的</w:t>
      </w:r>
      <w:r>
        <w:rPr>
          <w:rFonts w:hint="eastAsia" w:ascii="宋体" w:hAnsi="宋体" w:eastAsia="宋体" w:cs="宋体"/>
          <w:i w:val="0"/>
          <w:iCs w:val="0"/>
          <w:caps w:val="0"/>
          <w:color w:val="333333"/>
          <w:spacing w:val="0"/>
          <w:sz w:val="24"/>
          <w:szCs w:val="24"/>
          <w:shd w:val="clear" w:fill="FFFFFF"/>
          <w:lang w:val="en-US" w:eastAsia="zh-CN"/>
        </w:rPr>
        <w:t>校园环境</w:t>
      </w:r>
      <w:r>
        <w:rPr>
          <w:rFonts w:hint="eastAsia" w:ascii="宋体" w:hAnsi="宋体" w:eastAsia="宋体" w:cs="宋体"/>
          <w:i w:val="0"/>
          <w:iCs w:val="0"/>
          <w:caps w:val="0"/>
          <w:color w:val="333333"/>
          <w:spacing w:val="0"/>
          <w:sz w:val="24"/>
          <w:szCs w:val="24"/>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475"/>
        <w:jc w:val="left"/>
        <w:rPr>
          <w:rFonts w:hint="eastAsia" w:ascii="宋体" w:hAnsi="宋体" w:eastAsia="宋体" w:cs="宋体"/>
          <w:i w:val="0"/>
          <w:iCs w:val="0"/>
          <w:caps w:val="0"/>
          <w:color w:val="333333"/>
          <w:spacing w:val="0"/>
          <w:sz w:val="24"/>
          <w:szCs w:val="24"/>
          <w:shd w:val="clear" w:fill="FFFFFF"/>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TJhYzMxOTk3NjEyODkyMWNlZTA0NDU0NTljYzQifQ=="/>
  </w:docVars>
  <w:rsids>
    <w:rsidRoot w:val="00000000"/>
    <w:rsid w:val="144B30A0"/>
    <w:rsid w:val="16C916BE"/>
    <w:rsid w:val="1C3962E4"/>
    <w:rsid w:val="5A5D77D0"/>
    <w:rsid w:val="5DB90CA3"/>
    <w:rsid w:val="75C46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455</Characters>
  <Lines>0</Lines>
  <Paragraphs>0</Paragraphs>
  <TotalTime>23</TotalTime>
  <ScaleCrop>false</ScaleCrop>
  <LinksUpToDate>false</LinksUpToDate>
  <CharactersWithSpaces>456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2024-06-17T02:02:00Z</dcterms:created>
  <dc:creator>TQ</dc:creator>
  <cp:lastModifiedBy>Administrator</cp:lastModifiedBy>
  <dcterms:modified xsi:type="dcterms:W3CDTF">2024-06-19T07:00:38Z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39204E849D344050A733529A5C1316A7</vt:lpwstr>
  </property>
</Properties>
</file>