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</w:t>
      </w:r>
      <w:r>
        <w:rPr>
          <w:rFonts w:eastAsia="仿宋_GB2312"/>
          <w:sz w:val="32"/>
          <w:szCs w:val="32"/>
        </w:rPr>
        <w:t>1：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贵州中医药大学时珍学院综合测评认定</w:t>
      </w:r>
      <w:r>
        <w:rPr>
          <w:rFonts w:hint="eastAsia" w:ascii="黑体" w:hAnsi="黑体" w:eastAsia="黑体"/>
          <w:b/>
          <w:sz w:val="36"/>
          <w:szCs w:val="36"/>
        </w:rPr>
        <w:t>申请表</w:t>
      </w:r>
    </w:p>
    <w:p>
      <w:pPr>
        <w:jc w:val="left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学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部（</w:t>
      </w:r>
      <w:r>
        <w:rPr>
          <w:rFonts w:hint="eastAsia" w:ascii="宋体" w:hAnsi="宋体"/>
          <w:b/>
          <w:bCs/>
          <w:kern w:val="0"/>
          <w:sz w:val="28"/>
          <w:szCs w:val="28"/>
        </w:rPr>
        <w:t>院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：                               日期：</w:t>
      </w:r>
    </w:p>
    <w:tbl>
      <w:tblPr>
        <w:tblStyle w:val="2"/>
        <w:tblW w:w="10107" w:type="dxa"/>
        <w:tblInd w:w="-8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96"/>
        <w:gridCol w:w="450"/>
        <w:gridCol w:w="519"/>
        <w:gridCol w:w="681"/>
        <w:gridCol w:w="264"/>
        <w:gridCol w:w="546"/>
        <w:gridCol w:w="975"/>
        <w:gridCol w:w="780"/>
        <w:gridCol w:w="138"/>
        <w:gridCol w:w="642"/>
        <w:gridCol w:w="258"/>
        <w:gridCol w:w="642"/>
        <w:gridCol w:w="663"/>
        <w:gridCol w:w="387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8766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加分类别</w:t>
            </w: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认定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分数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认定时间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审批人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  <w:bookmarkStart w:id="0" w:name="_GoBack" w:colFirst="1" w:colLast="6"/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lang w:val="en-US" w:eastAsia="zh-CN"/>
              </w:rPr>
              <w:t>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  <w:t>分合计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208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lang w:val="en-US" w:eastAsia="zh-CN"/>
              </w:rPr>
              <w:t>成绩平均分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lang w:val="en-US" w:eastAsia="zh-CN"/>
              </w:rPr>
              <w:t>平均分折算成绩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lang w:val="en-US" w:eastAsia="zh-CN"/>
              </w:rPr>
              <w:t>加分折算成绩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lang w:val="en-US" w:eastAsia="zh-CN"/>
              </w:rPr>
              <w:t>综测总分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lang w:val="en-US" w:eastAsia="zh-CN"/>
              </w:rPr>
              <w:t>审批人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01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学部（院）综合测评认定小组</w:t>
            </w:r>
            <w:r>
              <w:rPr>
                <w:rFonts w:hint="eastAsia" w:ascii="仿宋_GB2312" w:eastAsia="仿宋_GB2312"/>
                <w:sz w:val="30"/>
                <w:szCs w:val="30"/>
              </w:rPr>
              <w:t>意见：</w:t>
            </w:r>
          </w:p>
          <w:p>
            <w:pPr>
              <w:widowControl/>
              <w:ind w:left="5599" w:leftChars="2666"/>
              <w:jc w:val="lef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left="5599" w:leftChars="2666" w:firstLine="118" w:firstLineChars="49"/>
              <w:jc w:val="lef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left="5599" w:leftChars="2666" w:firstLine="118" w:firstLineChars="49"/>
              <w:jc w:val="lef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left="5599" w:leftChars="2666" w:firstLine="118" w:firstLineChars="49"/>
              <w:jc w:val="left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组长签字：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WM3NzBkYjQ4YjAyZWMxOGY3Y2E4MTAzODZlYWQifQ=="/>
  </w:docVars>
  <w:rsids>
    <w:rsidRoot w:val="05EE1279"/>
    <w:rsid w:val="05EE1279"/>
    <w:rsid w:val="180E6A8B"/>
    <w:rsid w:val="5A02233A"/>
    <w:rsid w:val="685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14</TotalTime>
  <ScaleCrop>false</ScaleCrop>
  <LinksUpToDate>false</LinksUpToDate>
  <CharactersWithSpaces>122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2024-04-23T09:34:00Z</dcterms:created>
  <dc:creator>qzuser</dc:creator>
  <cp:lastModifiedBy>qzuser</cp:lastModifiedBy>
  <dcterms:modified xsi:type="dcterms:W3CDTF">2024-04-24T02:21:42Z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0451BB09E95D4381BED994EC39990086_11</vt:lpwstr>
  </property>
</Properties>
</file>