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F3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19E73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64620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贵州中医药大学时珍学院2025年智慧课程</w:t>
      </w:r>
    </w:p>
    <w:p w14:paraId="18EAC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立项建设名单</w:t>
      </w:r>
    </w:p>
    <w:p w14:paraId="7E70D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5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47"/>
        <w:gridCol w:w="4576"/>
        <w:gridCol w:w="1763"/>
      </w:tblGrid>
      <w:tr w14:paraId="6CE2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 w14:paraId="0375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247" w:type="dxa"/>
            <w:vAlign w:val="center"/>
          </w:tcPr>
          <w:p w14:paraId="5D2E8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学部</w:t>
            </w:r>
          </w:p>
        </w:tc>
        <w:tc>
          <w:tcPr>
            <w:tcW w:w="4576" w:type="dxa"/>
            <w:vAlign w:val="center"/>
          </w:tcPr>
          <w:p w14:paraId="6EB35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课程</w:t>
            </w:r>
          </w:p>
        </w:tc>
        <w:tc>
          <w:tcPr>
            <w:tcW w:w="1763" w:type="dxa"/>
            <w:vAlign w:val="center"/>
          </w:tcPr>
          <w:p w14:paraId="3621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负责人</w:t>
            </w:r>
          </w:p>
        </w:tc>
      </w:tr>
      <w:tr w14:paraId="6B7E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 w14:paraId="4588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vAlign w:val="center"/>
          </w:tcPr>
          <w:p w14:paraId="4217E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信工学部</w:t>
            </w:r>
          </w:p>
        </w:tc>
        <w:tc>
          <w:tcPr>
            <w:tcW w:w="4576" w:type="dxa"/>
            <w:vAlign w:val="center"/>
          </w:tcPr>
          <w:p w14:paraId="56D3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面向对象程序设计（Java）</w:t>
            </w:r>
          </w:p>
        </w:tc>
        <w:tc>
          <w:tcPr>
            <w:tcW w:w="1763" w:type="dxa"/>
            <w:vAlign w:val="center"/>
          </w:tcPr>
          <w:p w14:paraId="5528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吴迪</w:t>
            </w:r>
          </w:p>
        </w:tc>
      </w:tr>
      <w:tr w14:paraId="6CB8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 w14:paraId="61CD2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47" w:type="dxa"/>
            <w:vAlign w:val="center"/>
          </w:tcPr>
          <w:p w14:paraId="2EEC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信工学部</w:t>
            </w:r>
          </w:p>
        </w:tc>
        <w:tc>
          <w:tcPr>
            <w:tcW w:w="4576" w:type="dxa"/>
            <w:vAlign w:val="center"/>
          </w:tcPr>
          <w:p w14:paraId="63AC2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1763" w:type="dxa"/>
            <w:vAlign w:val="center"/>
          </w:tcPr>
          <w:p w14:paraId="2FCB8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张德跃</w:t>
            </w:r>
          </w:p>
        </w:tc>
      </w:tr>
      <w:tr w14:paraId="529E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 w14:paraId="39CE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47" w:type="dxa"/>
            <w:vAlign w:val="center"/>
          </w:tcPr>
          <w:p w14:paraId="67E0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医药学部</w:t>
            </w:r>
          </w:p>
        </w:tc>
        <w:tc>
          <w:tcPr>
            <w:tcW w:w="4576" w:type="dxa"/>
            <w:vAlign w:val="center"/>
          </w:tcPr>
          <w:p w14:paraId="203C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药剂学</w:t>
            </w:r>
          </w:p>
        </w:tc>
        <w:tc>
          <w:tcPr>
            <w:tcW w:w="1763" w:type="dxa"/>
            <w:vAlign w:val="center"/>
          </w:tcPr>
          <w:p w14:paraId="6E97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姚晓艳</w:t>
            </w:r>
          </w:p>
        </w:tc>
      </w:tr>
      <w:tr w14:paraId="58AC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 w14:paraId="2AB8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247" w:type="dxa"/>
            <w:vAlign w:val="center"/>
          </w:tcPr>
          <w:p w14:paraId="76EED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基础课部</w:t>
            </w:r>
          </w:p>
        </w:tc>
        <w:tc>
          <w:tcPr>
            <w:tcW w:w="4576" w:type="dxa"/>
            <w:vAlign w:val="center"/>
          </w:tcPr>
          <w:p w14:paraId="5680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大学英语</w:t>
            </w:r>
          </w:p>
        </w:tc>
        <w:tc>
          <w:tcPr>
            <w:tcW w:w="1763" w:type="dxa"/>
            <w:vAlign w:val="center"/>
          </w:tcPr>
          <w:p w14:paraId="14AF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王烨</w:t>
            </w:r>
          </w:p>
        </w:tc>
      </w:tr>
      <w:tr w14:paraId="4EEC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 w14:paraId="0F62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247" w:type="dxa"/>
            <w:vAlign w:val="center"/>
          </w:tcPr>
          <w:p w14:paraId="3686C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健管学部</w:t>
            </w:r>
          </w:p>
        </w:tc>
        <w:tc>
          <w:tcPr>
            <w:tcW w:w="4576" w:type="dxa"/>
            <w:vAlign w:val="center"/>
          </w:tcPr>
          <w:p w14:paraId="5E9D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肌肉骨骼康复学</w:t>
            </w:r>
          </w:p>
        </w:tc>
        <w:tc>
          <w:tcPr>
            <w:tcW w:w="1763" w:type="dxa"/>
            <w:vAlign w:val="center"/>
          </w:tcPr>
          <w:p w14:paraId="20B3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姚永</w:t>
            </w:r>
          </w:p>
        </w:tc>
      </w:tr>
      <w:tr w14:paraId="0756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 w14:paraId="78AB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247" w:type="dxa"/>
            <w:vAlign w:val="center"/>
          </w:tcPr>
          <w:p w14:paraId="482C7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健管学部</w:t>
            </w:r>
          </w:p>
        </w:tc>
        <w:tc>
          <w:tcPr>
            <w:tcW w:w="4576" w:type="dxa"/>
            <w:vAlign w:val="center"/>
          </w:tcPr>
          <w:p w14:paraId="2C08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公共伦理学</w:t>
            </w:r>
          </w:p>
        </w:tc>
        <w:tc>
          <w:tcPr>
            <w:tcW w:w="1763" w:type="dxa"/>
            <w:vAlign w:val="center"/>
          </w:tcPr>
          <w:p w14:paraId="65EE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陈丹梅</w:t>
            </w:r>
          </w:p>
        </w:tc>
      </w:tr>
      <w:tr w14:paraId="7AD6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 w14:paraId="6343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247" w:type="dxa"/>
            <w:vAlign w:val="center"/>
          </w:tcPr>
          <w:p w14:paraId="0F8A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医药学部</w:t>
            </w:r>
          </w:p>
        </w:tc>
        <w:tc>
          <w:tcPr>
            <w:tcW w:w="4576" w:type="dxa"/>
            <w:vAlign w:val="center"/>
          </w:tcPr>
          <w:p w14:paraId="5B4A5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发酵工程</w:t>
            </w:r>
          </w:p>
        </w:tc>
        <w:tc>
          <w:tcPr>
            <w:tcW w:w="1763" w:type="dxa"/>
            <w:vAlign w:val="center"/>
          </w:tcPr>
          <w:p w14:paraId="0C8E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秦敏</w:t>
            </w:r>
          </w:p>
        </w:tc>
      </w:tr>
      <w:tr w14:paraId="1FB3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2" w:type="dxa"/>
            <w:vAlign w:val="center"/>
          </w:tcPr>
          <w:p w14:paraId="5728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247" w:type="dxa"/>
            <w:vAlign w:val="center"/>
          </w:tcPr>
          <w:p w14:paraId="7C6A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健管学部</w:t>
            </w:r>
          </w:p>
        </w:tc>
        <w:tc>
          <w:tcPr>
            <w:tcW w:w="4576" w:type="dxa"/>
            <w:vAlign w:val="center"/>
          </w:tcPr>
          <w:p w14:paraId="05FBE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推拿学</w:t>
            </w:r>
          </w:p>
        </w:tc>
        <w:tc>
          <w:tcPr>
            <w:tcW w:w="1763" w:type="dxa"/>
            <w:vAlign w:val="center"/>
          </w:tcPr>
          <w:p w14:paraId="3853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刘爽</w:t>
            </w:r>
          </w:p>
        </w:tc>
      </w:tr>
    </w:tbl>
    <w:p w14:paraId="7CAD5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589B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7001709"/>
    <w:sectPr>
      <w:pgSz w:w="11900" w:h="16840"/>
      <w:pgMar w:top="2098" w:right="1474" w:bottom="1984" w:left="1587" w:header="1984" w:footer="158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BD775F-02A0-4F36-A811-3C4AFC4978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7FE358-8E6F-4970-BFEC-5A7BC91269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1B5C418-8E78-47D7-ADBF-A0775C8D44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3718F80-A8D3-41B3-A627-7E41DF40C0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F7FEB"/>
    <w:rsid w:val="14E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2025-05-20T08:50:00Z</dcterms:created>
  <dc:creator>JW-01</dc:creator>
  <cp:lastModifiedBy>JW-01</cp:lastModifiedBy>
  <dcterms:modified xsi:type="dcterms:W3CDTF">2025-05-20T08:51:22Z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8260FEE64EB8424596A015FBD100D84D_11</vt:lpwstr>
  </property>
  <property fmtid="{D5CDD505-2E9C-101B-9397-08002B2CF9AE}" pid="4" name="KSOTemplateDocerSaveRecord">
    <vt:lpwstr>eyJoZGlkIjoiNDAwMWY3NjUwMTk4YjA5MTg0Yzg4NjQxNmU1MWI5ZGUiLCJ1c2VySWQiOiI4OTQ3MjU5MDAifQ==</vt:lpwstr>
  </property>
</Properties>
</file>