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hint="eastAsia" w:ascii="华文中宋" w:hAnsi="华文中宋" w:eastAsia="华文中宋" w:cs="华文中宋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</w:rPr>
        <w:t>贵州中医药大学时珍学</w:t>
      </w:r>
      <w:r>
        <w:rPr>
          <w:rFonts w:hint="eastAsia" w:ascii="华文中宋" w:hAnsi="华文中宋" w:eastAsia="华文中宋" w:cs="华文中宋"/>
          <w:lang w:val="en-US" w:eastAsia="zh-CN"/>
        </w:rPr>
        <w:t>院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本科学生学业考核（试）纪律规定</w:t>
      </w:r>
    </w:p>
    <w:p>
      <w:pPr>
        <w:keepNext w:val="0"/>
        <w:keepLines w:val="0"/>
        <w:tabs>
          <w:tab w:val="left" w:pos="420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tabs>
          <w:tab w:val="left" w:pos="420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为确保学院本科学生学业考核顺利进行，保障学生学业考核公平、公正，特制定《贵州中医药大学时珍学院本科学生学业考核（试）纪律规定》，具体规定如下。</w:t>
      </w:r>
    </w:p>
    <w:p>
      <w:pPr>
        <w:keepNext w:val="0"/>
        <w:keepLines w:val="0"/>
        <w:tabs>
          <w:tab w:val="left" w:pos="420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一、本规定所涉及的考核是指要求闭卷考核终结性考核。形成性考核纪律按相关规定执行。</w:t>
      </w:r>
    </w:p>
    <w:p>
      <w:pPr>
        <w:keepNext w:val="0"/>
        <w:keepLines w:val="0"/>
        <w:tabs>
          <w:tab w:val="left" w:pos="420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二、考生要按规定的考核时间提前15分钟进入考场，服从监考人员的安排就座；</w:t>
      </w:r>
    </w:p>
    <w:p>
      <w:pPr>
        <w:keepNext w:val="0"/>
        <w:keepLines w:val="0"/>
        <w:kinsoku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凭学生证或身份证参加考核，将学生证（学生证丢失者，在学生办公室开具相关证明）放在桌面，接受检查。无学生证或身份证者不准参加考核。迟到15分钟和无故不参加考核者，按缺考处理。与考核无关人员不得进入考场。考核30分钟后，才准予交卷出场。</w:t>
      </w:r>
    </w:p>
    <w:p>
      <w:pPr>
        <w:keepNext w:val="0"/>
        <w:keepLines w:val="0"/>
        <w:kinsoku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四、考生的试题、答卷由监考人员统一发放，严禁考生自带纸张。</w:t>
      </w:r>
    </w:p>
    <w:p>
      <w:pPr>
        <w:keepNext w:val="0"/>
        <w:keepLines w:val="0"/>
        <w:kinsoku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五、考生在规定时间提前答完试卷，应举手示意请监考人员收卷后方可离开；考核结束监考人员宣布收卷时，考生应立即停止答卷，在座位上等待监考人员收卷清点后，方可离场,及时离开考试区域。</w:t>
      </w:r>
    </w:p>
    <w:p>
      <w:pPr>
        <w:keepNext w:val="0"/>
        <w:keepLines w:val="0"/>
        <w:kinsoku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除必要的文具和开卷考核（试）科目所允许的工具书和参考书、考试工具外以外，所有书籍、讲义、笔记、手机、电子辞典、计算器（尤其具有存储功能的）等与考核无关的物品不得带入考场或必须放在监考人员指定的位置。某些考核科目经任课教师允许可使用普通计算器等工具。</w:t>
      </w:r>
    </w:p>
    <w:p>
      <w:pPr>
        <w:keepNext w:val="0"/>
        <w:keepLines w:val="0"/>
        <w:kinsoku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七、考生要严格遵守考场纪律，应认真、诚实地在规定的时间内独立完成答卷。凡不服从监考人员安排、违反考场纪律或作弊者，按本规定给予相应的纪律处分，直至开除学籍。</w:t>
      </w:r>
    </w:p>
    <w:p>
      <w:pPr>
        <w:keepNext w:val="0"/>
        <w:keepLines w:val="0"/>
        <w:kinsoku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学生因病或其他特殊原因不能参加课程考核，必须在考核前一周向学院提出书面缓考申请（因病须持有效医学证明），填写《贵州中医药大学时珍学院考核缓考申请表》，经辅导员、分管领导审批签字，报教务处批准后方可生效。未在规定时间递交的申请无效。考核中学生因病不能坚持者，应向监考人员申请，经同意后在教务处备案，并在《贵州中医药大学时珍学院考场情况登记表》中如实填写，按缓考处理。未经申请或申请未准而不参加考核，以缺考论处。教务处应及时将同意缓考名单反馈至各相关课程教师。</w:t>
      </w:r>
    </w:p>
    <w:p>
      <w:r>
        <w:rPr>
          <w:rFonts w:hint="eastAsia" w:ascii="仿宋" w:hAnsi="仿宋" w:eastAsia="仿宋" w:cs="仿宋"/>
          <w:sz w:val="28"/>
          <w:szCs w:val="28"/>
        </w:rPr>
        <w:t xml:space="preserve"> 九、考生无故缺考的，相应考核成绩以零分计。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Tk1YzJjYTY3NzEyNWFmMmZhOTM1ZmVlMzg0Y2EifQ=="/>
  </w:docVars>
  <w:rsids>
    <w:rsidRoot w:val="62AD5615"/>
    <w:rsid w:val="08D83A70"/>
    <w:rsid w:val="62A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pageBreakBefore/>
      <w:widowControl/>
      <w:spacing w:before="100" w:beforeAutospacing="1" w:after="100" w:afterAutospacing="1"/>
      <w:jc w:val="center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2024-05-06T09:55:00Z</dcterms:created>
  <dc:creator>宸宸小白</dc:creator>
  <cp:lastModifiedBy>Administrator</cp:lastModifiedBy>
  <dcterms:modified xsi:type="dcterms:W3CDTF">2024-05-10T01:07:29Z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C49D6372B28E4BA0A19F6FD053310695_11</vt:lpwstr>
  </property>
</Properties>
</file>