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一、发布考试（http://szxy.kaoshi.chaoxing.com）</w:t>
      </w:r>
      <w:r>
        <w:drawing>
          <wp:inline distT="0" distB="0" distL="114300" distR="114300">
            <wp:extent cx="5269230" cy="3683635"/>
            <wp:effectExtent l="0" t="0" r="762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017905"/>
            <wp:effectExtent l="0" t="0" r="444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18275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848360"/>
            <wp:effectExtent l="0" t="0" r="381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061845"/>
            <wp:effectExtent l="0" t="0" r="825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819525"/>
            <wp:effectExtent l="0" t="0" r="1079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选择题：（单选、多选、判断操作一样）</w:t>
      </w:r>
    </w:p>
    <w:p>
      <w:r>
        <w:drawing>
          <wp:inline distT="0" distB="0" distL="114300" distR="114300">
            <wp:extent cx="5270500" cy="3669665"/>
            <wp:effectExtent l="0" t="0" r="635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填空题：</w:t>
      </w:r>
    </w:p>
    <w:p>
      <w:r>
        <w:drawing>
          <wp:inline distT="0" distB="0" distL="114300" distR="114300">
            <wp:extent cx="5266055" cy="2358390"/>
            <wp:effectExtent l="0" t="0" r="1079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主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观题：（简答、名词解释、论述等）</w:t>
      </w:r>
    </w:p>
    <w:p>
      <w:r>
        <w:drawing>
          <wp:inline distT="0" distB="0" distL="114300" distR="114300">
            <wp:extent cx="5274310" cy="4119245"/>
            <wp:effectExtent l="0" t="0" r="2540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题目全部创建完成后找到右上角的“保存”并点击</w:t>
      </w:r>
    </w:p>
    <w:p>
      <w:r>
        <w:drawing>
          <wp:inline distT="0" distB="0" distL="114300" distR="114300">
            <wp:extent cx="5270500" cy="620395"/>
            <wp:effectExtent l="0" t="0" r="635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在题库管理里面找到刚创建的题库：</w:t>
      </w:r>
    </w:p>
    <w:p>
      <w:r>
        <w:drawing>
          <wp:inline distT="0" distB="0" distL="114300" distR="114300">
            <wp:extent cx="5268595" cy="460375"/>
            <wp:effectExtent l="0" t="0" r="8255" b="158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2153285"/>
            <wp:effectExtent l="0" t="0" r="5715" b="184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4083685"/>
            <wp:effectExtent l="0" t="0" r="952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796790"/>
            <wp:effectExtent l="0" t="0" r="571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9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288415"/>
            <wp:effectExtent l="0" t="0" r="4445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13525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14850" cy="28765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880745"/>
            <wp:effectExtent l="0" t="0" r="1016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1540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8435" cy="2209165"/>
            <wp:effectExtent l="0" t="0" r="18415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708910"/>
            <wp:effectExtent l="0" t="0" r="8255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33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007745"/>
            <wp:effectExtent l="0" t="0" r="1143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手动添加：</w:t>
      </w:r>
    </w:p>
    <w:p>
      <w:r>
        <w:drawing>
          <wp:inline distT="0" distB="0" distL="114300" distR="114300">
            <wp:extent cx="5273040" cy="3667125"/>
            <wp:effectExtent l="0" t="0" r="381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批量导入：</w:t>
      </w:r>
    </w:p>
    <w:p>
      <w:r>
        <w:drawing>
          <wp:inline distT="0" distB="0" distL="114300" distR="114300">
            <wp:extent cx="5268595" cy="2583180"/>
            <wp:effectExtent l="0" t="0" r="825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117157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监考</w:t>
      </w:r>
    </w:p>
    <w:p>
      <w:pPr>
        <w:numPr>
          <w:numId w:val="0"/>
        </w:numPr>
      </w:pPr>
      <w:r>
        <w:drawing>
          <wp:inline distT="0" distB="0" distL="114300" distR="114300">
            <wp:extent cx="5266055" cy="814705"/>
            <wp:effectExtent l="0" t="0" r="10795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280160"/>
            <wp:effectExtent l="0" t="0" r="6985" b="152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批阅试卷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0975" cy="422910"/>
            <wp:effectExtent l="0" t="0" r="15875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注意事项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1.考生只能使用</w:t>
      </w:r>
      <w:r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  <w:lang w:val="en-US" w:eastAsia="zh-CN"/>
        </w:rPr>
        <w:t>手机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考试。确保手机能够正常使用，不能出现损毁或不稳定状态；确保手机能够正常上网，确保足够上网流量；确保手机显示设置为“永不息屏”或手机最长亮屏时间；考生需告知常联系亲朋好友考试期间不要打电话；</w:t>
      </w:r>
    </w:p>
    <w:p>
      <w:pPr>
        <w:numPr>
          <w:numId w:val="0"/>
        </w:numPr>
        <w:ind w:leftChars="0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确保手机足够电量，或者携带充电宝；手机端把“学习通”通知消息开启；确保手机“学习通”为最新版本。</w:t>
      </w:r>
    </w:p>
    <w:p>
      <w:pPr>
        <w:numPr>
          <w:numId w:val="0"/>
        </w:numP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2.学生无法交卷，这时学生需要保持手机界面为考试页面，直至考试截止时间为止，则系统在考试截止时间时可以成功强制收卷。</w:t>
      </w:r>
    </w:p>
    <w:p>
      <w:pPr>
        <w:numPr>
          <w:numId w:val="0"/>
        </w:numPr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3.</w:t>
      </w:r>
      <w:r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  <w:lang w:val="en-US" w:eastAsia="zh-CN"/>
        </w:rPr>
        <w:t>杜绝学生语音识别，不允许粘贴。</w:t>
      </w:r>
    </w:p>
    <w:p>
      <w:pPr>
        <w:numPr>
          <w:numId w:val="0"/>
        </w:numP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4.不允许学生使用除考试的电子设备之外的其他上网电子产品。</w:t>
      </w:r>
    </w:p>
    <w:p>
      <w:pPr>
        <w:numPr>
          <w:numId w:val="0"/>
        </w:numP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5.退出考试页面、把学习通切到后台、有电话打入、屏幕熄灭等行为都会记一次“离开考试界面”。因此，请不要退出考试页面，以免被强制提交试卷。</w:t>
      </w:r>
    </w:p>
    <w:p>
      <w:pPr>
        <w:numPr>
          <w:numId w:val="0"/>
        </w:numPr>
        <w:rPr>
          <w:rFonts w:hint="default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lang w:val="en-US" w:eastAsia="zh-CN"/>
        </w:rPr>
        <w:t>6.</w:t>
      </w:r>
      <w:r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  <w:lang w:val="en-US" w:eastAsia="zh-CN"/>
        </w:rPr>
        <w:t>如因学生个人原因，设备、网络、电量原因导致无法正常考试，责任由学生</w:t>
      </w: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color w:val="FF0000"/>
          <w:sz w:val="32"/>
          <w:szCs w:val="32"/>
          <w:lang w:val="en-US" w:eastAsia="zh-CN"/>
        </w:rPr>
        <w:t>自负。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B29D3E"/>
    <w:multiLevelType w:val="singleLevel"/>
    <w:tmpl w:val="4AB29D3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2M2IxODk5MDM3NTE5YTVkZTViODkxMTk0NzI0ZmEifQ=="/>
  </w:docVars>
  <w:rsids>
    <w:rsidRoot w:val="0FA14C7C"/>
    <w:rsid w:val="0FA1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2022-12-21T06:29:00Z</dcterms:created>
  <dc:creator>宸宸小白</dc:creator>
  <cp:lastModifiedBy>宸宸小白</cp:lastModifiedBy>
  <dcterms:modified xsi:type="dcterms:W3CDTF">2022-12-21T08:01:55Z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B1B56506AE7B45FDBC48C8917BB965F1</vt:lpwstr>
  </property>
</Properties>
</file>